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5233" w:rsidRDefault="00505233" w:rsidP="009B63EB">
      <w:pPr>
        <w:jc w:val="center"/>
        <w:rPr>
          <w:rFonts w:ascii="Arial" w:hAnsi="Arial" w:cs="Arial"/>
          <w:sz w:val="22"/>
          <w:szCs w:val="22"/>
        </w:rPr>
      </w:pPr>
    </w:p>
    <w:p w:rsidR="00505233" w:rsidRDefault="00505233" w:rsidP="009B63EB">
      <w:pPr>
        <w:jc w:val="center"/>
        <w:rPr>
          <w:rFonts w:ascii="Arial" w:hAnsi="Arial" w:cs="Arial"/>
          <w:sz w:val="22"/>
          <w:szCs w:val="22"/>
        </w:rPr>
      </w:pPr>
    </w:p>
    <w:p w:rsidR="006737EE" w:rsidRDefault="009B63EB" w:rsidP="009B63EB">
      <w:pPr>
        <w:jc w:val="center"/>
        <w:rPr>
          <w:rFonts w:ascii="Arial" w:hAnsi="Arial" w:cs="Arial"/>
          <w:sz w:val="22"/>
          <w:szCs w:val="22"/>
        </w:rPr>
      </w:pPr>
      <w:r>
        <w:rPr>
          <w:rFonts w:ascii="Arial" w:hAnsi="Arial" w:cs="Arial"/>
          <w:sz w:val="22"/>
          <w:szCs w:val="22"/>
        </w:rPr>
        <w:t>DO EVERYTHING IN LOVE</w:t>
      </w:r>
    </w:p>
    <w:p w:rsidR="001A3ED9" w:rsidRDefault="001A3ED9">
      <w:pPr>
        <w:rPr>
          <w:rFonts w:ascii="Arial" w:hAnsi="Arial" w:cs="Arial"/>
          <w:sz w:val="22"/>
          <w:szCs w:val="22"/>
        </w:rPr>
      </w:pPr>
    </w:p>
    <w:p w:rsidR="001A3ED9" w:rsidRDefault="001A3ED9">
      <w:pPr>
        <w:rPr>
          <w:rFonts w:ascii="Arial" w:hAnsi="Arial" w:cs="Arial"/>
          <w:sz w:val="22"/>
          <w:szCs w:val="22"/>
        </w:rPr>
      </w:pPr>
      <w:r>
        <w:rPr>
          <w:rFonts w:ascii="Arial" w:hAnsi="Arial" w:cs="Arial"/>
          <w:sz w:val="22"/>
          <w:szCs w:val="22"/>
        </w:rPr>
        <w:t>1 Corinthians 16:1–24</w:t>
      </w:r>
    </w:p>
    <w:p w:rsidR="001A3ED9" w:rsidRDefault="001A3ED9">
      <w:pPr>
        <w:rPr>
          <w:rFonts w:ascii="Arial" w:hAnsi="Arial" w:cs="Arial"/>
          <w:sz w:val="22"/>
          <w:szCs w:val="22"/>
        </w:rPr>
      </w:pPr>
      <w:r>
        <w:rPr>
          <w:rFonts w:ascii="Arial" w:hAnsi="Arial" w:cs="Arial"/>
          <w:sz w:val="22"/>
          <w:szCs w:val="22"/>
        </w:rPr>
        <w:t>Key Verses: 16:13,14</w:t>
      </w:r>
    </w:p>
    <w:p w:rsidR="001A3ED9" w:rsidRDefault="001A3ED9">
      <w:pPr>
        <w:rPr>
          <w:rFonts w:ascii="Arial" w:hAnsi="Arial" w:cs="Arial"/>
          <w:sz w:val="22"/>
          <w:szCs w:val="22"/>
        </w:rPr>
      </w:pPr>
    </w:p>
    <w:p w:rsidR="001A3ED9" w:rsidRDefault="001A3ED9" w:rsidP="001A3ED9">
      <w:pPr>
        <w:pStyle w:val="ListParagraph"/>
        <w:numPr>
          <w:ilvl w:val="0"/>
          <w:numId w:val="1"/>
        </w:numPr>
        <w:rPr>
          <w:rFonts w:ascii="Arial" w:hAnsi="Arial" w:cs="Arial"/>
          <w:sz w:val="22"/>
          <w:szCs w:val="22"/>
        </w:rPr>
      </w:pPr>
      <w:r>
        <w:rPr>
          <w:rFonts w:ascii="Arial" w:hAnsi="Arial" w:cs="Arial"/>
          <w:sz w:val="22"/>
          <w:szCs w:val="22"/>
        </w:rPr>
        <w:t xml:space="preserve"> What did Paul tell the Corinthians to do? (1,2) For whom was this collection intended? (3,4) What shows how important this was, and what can we learn from this?</w:t>
      </w:r>
    </w:p>
    <w:p w:rsidR="001A3ED9" w:rsidRDefault="001A3ED9" w:rsidP="001A3ED9">
      <w:pPr>
        <w:rPr>
          <w:rFonts w:ascii="Arial" w:hAnsi="Arial" w:cs="Arial"/>
          <w:sz w:val="22"/>
          <w:szCs w:val="22"/>
        </w:rPr>
      </w:pPr>
    </w:p>
    <w:p w:rsidR="001A3ED9" w:rsidRDefault="009B63EB" w:rsidP="001A3ED9">
      <w:pPr>
        <w:pStyle w:val="ListParagraph"/>
        <w:numPr>
          <w:ilvl w:val="0"/>
          <w:numId w:val="1"/>
        </w:numPr>
        <w:rPr>
          <w:rFonts w:ascii="Arial" w:hAnsi="Arial" w:cs="Arial"/>
          <w:sz w:val="22"/>
          <w:szCs w:val="22"/>
        </w:rPr>
      </w:pPr>
      <w:r>
        <w:rPr>
          <w:rFonts w:ascii="Arial" w:hAnsi="Arial" w:cs="Arial"/>
          <w:sz w:val="22"/>
          <w:szCs w:val="22"/>
        </w:rPr>
        <w:t xml:space="preserve"> </w:t>
      </w:r>
      <w:r w:rsidR="001A3ED9">
        <w:rPr>
          <w:rFonts w:ascii="Arial" w:hAnsi="Arial" w:cs="Arial"/>
          <w:sz w:val="22"/>
          <w:szCs w:val="22"/>
        </w:rPr>
        <w:t>What did Paul tell them about his personal travel plans, and why? (5–7) Why did he decide to stay in Ephesus for a while</w:t>
      </w:r>
      <w:r>
        <w:rPr>
          <w:rFonts w:ascii="Arial" w:hAnsi="Arial" w:cs="Arial"/>
          <w:sz w:val="22"/>
          <w:szCs w:val="22"/>
        </w:rPr>
        <w:t>, and what can we learn from him</w:t>
      </w:r>
      <w:r w:rsidR="001A3ED9">
        <w:rPr>
          <w:rFonts w:ascii="Arial" w:hAnsi="Arial" w:cs="Arial"/>
          <w:sz w:val="22"/>
          <w:szCs w:val="22"/>
        </w:rPr>
        <w:t>? (8,9)</w:t>
      </w:r>
    </w:p>
    <w:p w:rsidR="009B63EB" w:rsidRPr="009B63EB" w:rsidRDefault="009B63EB" w:rsidP="009B63EB">
      <w:pPr>
        <w:pStyle w:val="ListParagraph"/>
        <w:rPr>
          <w:rFonts w:ascii="Arial" w:hAnsi="Arial" w:cs="Arial"/>
          <w:sz w:val="22"/>
          <w:szCs w:val="22"/>
        </w:rPr>
      </w:pPr>
    </w:p>
    <w:p w:rsidR="009B63EB" w:rsidRDefault="009B63EB" w:rsidP="001A3ED9">
      <w:pPr>
        <w:pStyle w:val="ListParagraph"/>
        <w:numPr>
          <w:ilvl w:val="0"/>
          <w:numId w:val="1"/>
        </w:numPr>
        <w:rPr>
          <w:rFonts w:ascii="Arial" w:hAnsi="Arial" w:cs="Arial"/>
          <w:sz w:val="22"/>
          <w:szCs w:val="22"/>
        </w:rPr>
      </w:pPr>
      <w:r>
        <w:rPr>
          <w:rFonts w:ascii="Arial" w:hAnsi="Arial" w:cs="Arial"/>
          <w:sz w:val="22"/>
          <w:szCs w:val="22"/>
        </w:rPr>
        <w:t xml:space="preserve"> How did Paul tell them to treat Timothy, and why would he be concerned about this? (10,11) What did he tell them about Apollos, and why? (12)</w:t>
      </w:r>
    </w:p>
    <w:p w:rsidR="009B63EB" w:rsidRPr="009B63EB" w:rsidRDefault="009B63EB" w:rsidP="009B63EB">
      <w:pPr>
        <w:pStyle w:val="ListParagraph"/>
        <w:rPr>
          <w:rFonts w:ascii="Arial" w:hAnsi="Arial" w:cs="Arial"/>
          <w:sz w:val="22"/>
          <w:szCs w:val="22"/>
        </w:rPr>
      </w:pPr>
    </w:p>
    <w:p w:rsidR="009B63EB" w:rsidRDefault="009B63EB" w:rsidP="001A3ED9">
      <w:pPr>
        <w:pStyle w:val="ListParagraph"/>
        <w:numPr>
          <w:ilvl w:val="0"/>
          <w:numId w:val="1"/>
        </w:numPr>
        <w:rPr>
          <w:rFonts w:ascii="Arial" w:hAnsi="Arial" w:cs="Arial"/>
          <w:sz w:val="22"/>
          <w:szCs w:val="22"/>
        </w:rPr>
      </w:pPr>
      <w:r>
        <w:rPr>
          <w:rFonts w:ascii="Arial" w:hAnsi="Arial" w:cs="Arial"/>
          <w:sz w:val="22"/>
          <w:szCs w:val="22"/>
        </w:rPr>
        <w:t xml:space="preserve"> Read verse 13. How are these things related</w:t>
      </w:r>
      <w:r w:rsidR="00505233">
        <w:rPr>
          <w:rFonts w:ascii="Arial" w:hAnsi="Arial" w:cs="Arial"/>
          <w:sz w:val="22"/>
          <w:szCs w:val="22"/>
        </w:rPr>
        <w:t>?</w:t>
      </w:r>
      <w:r>
        <w:rPr>
          <w:rFonts w:ascii="Arial" w:hAnsi="Arial" w:cs="Arial"/>
          <w:sz w:val="22"/>
          <w:szCs w:val="22"/>
        </w:rPr>
        <w:t xml:space="preserve"> </w:t>
      </w:r>
      <w:r w:rsidR="00505233">
        <w:rPr>
          <w:rFonts w:ascii="Arial" w:hAnsi="Arial" w:cs="Arial"/>
          <w:sz w:val="22"/>
          <w:szCs w:val="22"/>
        </w:rPr>
        <w:t>As his final encouragement, w</w:t>
      </w:r>
      <w:r>
        <w:rPr>
          <w:rFonts w:ascii="Arial" w:hAnsi="Arial" w:cs="Arial"/>
          <w:sz w:val="22"/>
          <w:szCs w:val="22"/>
        </w:rPr>
        <w:t xml:space="preserve">hy might Paul </w:t>
      </w:r>
      <w:r w:rsidR="00505233">
        <w:rPr>
          <w:rFonts w:ascii="Arial" w:hAnsi="Arial" w:cs="Arial"/>
          <w:sz w:val="22"/>
          <w:szCs w:val="22"/>
        </w:rPr>
        <w:t>be urging</w:t>
      </w:r>
      <w:r>
        <w:rPr>
          <w:rFonts w:ascii="Arial" w:hAnsi="Arial" w:cs="Arial"/>
          <w:sz w:val="22"/>
          <w:szCs w:val="22"/>
        </w:rPr>
        <w:t xml:space="preserve"> the </w:t>
      </w:r>
      <w:r w:rsidR="00A5131E">
        <w:rPr>
          <w:rFonts w:ascii="Arial" w:hAnsi="Arial" w:cs="Arial"/>
          <w:sz w:val="22"/>
          <w:szCs w:val="22"/>
        </w:rPr>
        <w:t xml:space="preserve">Corinthians </w:t>
      </w:r>
      <w:r w:rsidR="00505233">
        <w:rPr>
          <w:rFonts w:ascii="Arial" w:hAnsi="Arial" w:cs="Arial"/>
          <w:sz w:val="22"/>
          <w:szCs w:val="22"/>
        </w:rPr>
        <w:t xml:space="preserve">in </w:t>
      </w:r>
      <w:r>
        <w:rPr>
          <w:rFonts w:ascii="Arial" w:hAnsi="Arial" w:cs="Arial"/>
          <w:sz w:val="22"/>
          <w:szCs w:val="22"/>
        </w:rPr>
        <w:t xml:space="preserve">these </w:t>
      </w:r>
      <w:r w:rsidR="00505233">
        <w:rPr>
          <w:rFonts w:ascii="Arial" w:hAnsi="Arial" w:cs="Arial"/>
          <w:sz w:val="22"/>
          <w:szCs w:val="22"/>
        </w:rPr>
        <w:t>way</w:t>
      </w:r>
      <w:r>
        <w:rPr>
          <w:rFonts w:ascii="Arial" w:hAnsi="Arial" w:cs="Arial"/>
          <w:sz w:val="22"/>
          <w:szCs w:val="22"/>
        </w:rPr>
        <w:t>s? Read verse 14. What does it mean to do this</w:t>
      </w:r>
      <w:r w:rsidR="005E109C">
        <w:rPr>
          <w:rFonts w:ascii="Arial" w:hAnsi="Arial" w:cs="Arial"/>
          <w:sz w:val="22"/>
          <w:szCs w:val="22"/>
        </w:rPr>
        <w:t>?</w:t>
      </w:r>
      <w:r>
        <w:rPr>
          <w:rFonts w:ascii="Arial" w:hAnsi="Arial" w:cs="Arial"/>
          <w:sz w:val="22"/>
          <w:szCs w:val="22"/>
        </w:rPr>
        <w:t xml:space="preserve"> </w:t>
      </w:r>
      <w:r w:rsidR="005E109C">
        <w:rPr>
          <w:rFonts w:ascii="Arial" w:hAnsi="Arial" w:cs="Arial"/>
          <w:sz w:val="22"/>
          <w:szCs w:val="22"/>
        </w:rPr>
        <w:t>H</w:t>
      </w:r>
      <w:r>
        <w:rPr>
          <w:rFonts w:ascii="Arial" w:hAnsi="Arial" w:cs="Arial"/>
          <w:sz w:val="22"/>
          <w:szCs w:val="22"/>
        </w:rPr>
        <w:t xml:space="preserve">ow can we </w:t>
      </w:r>
      <w:r w:rsidR="00505233">
        <w:rPr>
          <w:rFonts w:ascii="Arial" w:hAnsi="Arial" w:cs="Arial"/>
          <w:sz w:val="22"/>
          <w:szCs w:val="22"/>
        </w:rPr>
        <w:t xml:space="preserve">really </w:t>
      </w:r>
      <w:r>
        <w:rPr>
          <w:rFonts w:ascii="Arial" w:hAnsi="Arial" w:cs="Arial"/>
          <w:sz w:val="22"/>
          <w:szCs w:val="22"/>
        </w:rPr>
        <w:t>live like this?</w:t>
      </w:r>
    </w:p>
    <w:p w:rsidR="009B63EB" w:rsidRPr="009B63EB" w:rsidRDefault="009B63EB" w:rsidP="009B63EB">
      <w:pPr>
        <w:pStyle w:val="ListParagraph"/>
        <w:rPr>
          <w:rFonts w:ascii="Arial" w:hAnsi="Arial" w:cs="Arial"/>
          <w:sz w:val="22"/>
          <w:szCs w:val="22"/>
        </w:rPr>
      </w:pPr>
    </w:p>
    <w:p w:rsidR="009B63EB" w:rsidRDefault="009B63EB" w:rsidP="001A3ED9">
      <w:pPr>
        <w:pStyle w:val="ListParagraph"/>
        <w:numPr>
          <w:ilvl w:val="0"/>
          <w:numId w:val="1"/>
        </w:numPr>
        <w:rPr>
          <w:rFonts w:ascii="Arial" w:hAnsi="Arial" w:cs="Arial"/>
          <w:sz w:val="22"/>
          <w:szCs w:val="22"/>
        </w:rPr>
      </w:pPr>
      <w:r>
        <w:rPr>
          <w:rFonts w:ascii="Arial" w:hAnsi="Arial" w:cs="Arial"/>
          <w:sz w:val="22"/>
          <w:szCs w:val="22"/>
        </w:rPr>
        <w:t xml:space="preserve"> What did Paul remind them about the household of Stephanas? (15a) What did he urge them to do, and why? (15b,16) Who else did Paul mention, and why? (17,18)</w:t>
      </w:r>
    </w:p>
    <w:p w:rsidR="009B63EB" w:rsidRPr="009B63EB" w:rsidRDefault="009B63EB" w:rsidP="009B63EB">
      <w:pPr>
        <w:pStyle w:val="ListParagraph"/>
        <w:rPr>
          <w:rFonts w:ascii="Arial" w:hAnsi="Arial" w:cs="Arial"/>
          <w:sz w:val="22"/>
          <w:szCs w:val="22"/>
        </w:rPr>
      </w:pPr>
    </w:p>
    <w:p w:rsidR="009B63EB" w:rsidRPr="001A3ED9" w:rsidRDefault="009B63EB" w:rsidP="001A3ED9">
      <w:pPr>
        <w:pStyle w:val="ListParagraph"/>
        <w:numPr>
          <w:ilvl w:val="0"/>
          <w:numId w:val="1"/>
        </w:numPr>
        <w:rPr>
          <w:rFonts w:ascii="Arial" w:hAnsi="Arial" w:cs="Arial"/>
          <w:sz w:val="22"/>
          <w:szCs w:val="22"/>
        </w:rPr>
      </w:pPr>
      <w:r>
        <w:rPr>
          <w:rFonts w:ascii="Arial" w:hAnsi="Arial" w:cs="Arial"/>
          <w:sz w:val="22"/>
          <w:szCs w:val="22"/>
        </w:rPr>
        <w:t xml:space="preserve"> </w:t>
      </w:r>
      <w:r w:rsidR="00505233">
        <w:rPr>
          <w:rFonts w:ascii="Arial" w:hAnsi="Arial" w:cs="Arial"/>
          <w:sz w:val="22"/>
          <w:szCs w:val="22"/>
        </w:rPr>
        <w:t>Describe Paul’s final greetings (19,20). What did he say about this letter, and why? (21) What was his final warning, and what does it teach us? (22) What were Paul’s final blessings to them? (23,24)</w:t>
      </w:r>
      <w:r w:rsidR="005E109C">
        <w:rPr>
          <w:rFonts w:ascii="Arial" w:hAnsi="Arial" w:cs="Arial"/>
          <w:sz w:val="22"/>
          <w:szCs w:val="22"/>
        </w:rPr>
        <w:t xml:space="preserve"> What can we learn in this chapter about love?</w:t>
      </w:r>
    </w:p>
    <w:sectPr w:rsidR="009B63EB" w:rsidRPr="001A3ED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A7D71"/>
    <w:multiLevelType w:val="hybridMultilevel"/>
    <w:tmpl w:val="4A3A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D9"/>
    <w:rsid w:val="001A3ED9"/>
    <w:rsid w:val="003F0DA8"/>
    <w:rsid w:val="00505233"/>
    <w:rsid w:val="005E109C"/>
    <w:rsid w:val="009B63EB"/>
    <w:rsid w:val="00A5131E"/>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97DCE"/>
  <w15:chartTrackingRefBased/>
  <w15:docId w15:val="{A45A4B85-2CD6-1247-9543-90052DE0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2020-07-01T16:11:00Z</dcterms:created>
  <dcterms:modified xsi:type="dcterms:W3CDTF">2020-07-01T16:51:00Z</dcterms:modified>
</cp:coreProperties>
</file>