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8C3E82">
      <w:pPr>
        <w:rPr>
          <w:rFonts w:ascii="Arial" w:hAnsi="Arial" w:cs="Arial"/>
          <w:sz w:val="22"/>
          <w:szCs w:val="22"/>
        </w:rPr>
      </w:pPr>
    </w:p>
    <w:p w:rsidR="001D4379" w:rsidRDefault="001D4379">
      <w:pPr>
        <w:rPr>
          <w:rFonts w:ascii="Arial" w:hAnsi="Arial" w:cs="Arial"/>
          <w:sz w:val="22"/>
          <w:szCs w:val="22"/>
        </w:rPr>
      </w:pPr>
    </w:p>
    <w:p w:rsidR="001D4379" w:rsidRDefault="001D4379" w:rsidP="001D4379">
      <w:pPr>
        <w:jc w:val="center"/>
        <w:rPr>
          <w:rFonts w:ascii="Arial" w:hAnsi="Arial" w:cs="Arial"/>
          <w:sz w:val="22"/>
          <w:szCs w:val="22"/>
        </w:rPr>
      </w:pPr>
      <w:r>
        <w:rPr>
          <w:rFonts w:ascii="Arial" w:hAnsi="Arial" w:cs="Arial"/>
          <w:sz w:val="22"/>
          <w:szCs w:val="22"/>
        </w:rPr>
        <w:t>“REMAIN IN ME”</w:t>
      </w:r>
    </w:p>
    <w:p w:rsidR="008B319D" w:rsidRDefault="008B319D">
      <w:pPr>
        <w:rPr>
          <w:rFonts w:ascii="Arial" w:hAnsi="Arial" w:cs="Arial"/>
          <w:sz w:val="22"/>
          <w:szCs w:val="22"/>
        </w:rPr>
      </w:pPr>
    </w:p>
    <w:p w:rsidR="008B319D" w:rsidRDefault="008B319D">
      <w:pPr>
        <w:rPr>
          <w:rFonts w:ascii="Arial" w:hAnsi="Arial" w:cs="Arial"/>
          <w:sz w:val="22"/>
          <w:szCs w:val="22"/>
        </w:rPr>
      </w:pPr>
      <w:r>
        <w:rPr>
          <w:rFonts w:ascii="Arial" w:hAnsi="Arial" w:cs="Arial"/>
          <w:sz w:val="22"/>
          <w:szCs w:val="22"/>
        </w:rPr>
        <w:t>John 15:1–17</w:t>
      </w:r>
    </w:p>
    <w:p w:rsidR="008B319D" w:rsidRDefault="008B319D">
      <w:pPr>
        <w:rPr>
          <w:rFonts w:ascii="Arial" w:hAnsi="Arial" w:cs="Arial"/>
          <w:sz w:val="22"/>
          <w:szCs w:val="22"/>
        </w:rPr>
      </w:pPr>
      <w:r>
        <w:rPr>
          <w:rFonts w:ascii="Arial" w:hAnsi="Arial" w:cs="Arial"/>
          <w:sz w:val="22"/>
          <w:szCs w:val="22"/>
        </w:rPr>
        <w:t>Key Verse: 15:5</w:t>
      </w:r>
    </w:p>
    <w:p w:rsidR="008B319D" w:rsidRDefault="008B319D">
      <w:pPr>
        <w:rPr>
          <w:rFonts w:ascii="Arial" w:hAnsi="Arial" w:cs="Arial"/>
          <w:sz w:val="22"/>
          <w:szCs w:val="22"/>
        </w:rPr>
      </w:pPr>
    </w:p>
    <w:p w:rsidR="008B319D" w:rsidRDefault="008B319D" w:rsidP="008B319D">
      <w:pPr>
        <w:pStyle w:val="ListParagraph"/>
        <w:numPr>
          <w:ilvl w:val="0"/>
          <w:numId w:val="1"/>
        </w:numPr>
        <w:rPr>
          <w:rFonts w:ascii="Arial" w:hAnsi="Arial" w:cs="Arial"/>
          <w:sz w:val="22"/>
          <w:szCs w:val="22"/>
        </w:rPr>
      </w:pPr>
      <w:r>
        <w:rPr>
          <w:rFonts w:ascii="Arial" w:hAnsi="Arial" w:cs="Arial"/>
          <w:sz w:val="22"/>
          <w:szCs w:val="22"/>
        </w:rPr>
        <w:t xml:space="preserve"> What did Jesus say about himself and about the Father, and how did this fulfill Old Testament prophecy? (1; Isa5:1–7) </w:t>
      </w:r>
      <w:r w:rsidR="00F50D10">
        <w:rPr>
          <w:rFonts w:ascii="Arial" w:hAnsi="Arial" w:cs="Arial"/>
          <w:sz w:val="22"/>
          <w:szCs w:val="22"/>
        </w:rPr>
        <w:t xml:space="preserve">What does it mean that Jesus is “the true vine”? </w:t>
      </w:r>
      <w:r>
        <w:rPr>
          <w:rFonts w:ascii="Arial" w:hAnsi="Arial" w:cs="Arial"/>
          <w:sz w:val="22"/>
          <w:szCs w:val="22"/>
        </w:rPr>
        <w:t>What does the Father do to the various kinds of branches? (2) What does it mean to be “pruned</w:t>
      </w:r>
      <w:r w:rsidR="00F50D10">
        <w:rPr>
          <w:rFonts w:ascii="Arial" w:hAnsi="Arial" w:cs="Arial"/>
          <w:sz w:val="22"/>
          <w:szCs w:val="22"/>
        </w:rPr>
        <w:t>,</w:t>
      </w:r>
      <w:r>
        <w:rPr>
          <w:rFonts w:ascii="Arial" w:hAnsi="Arial" w:cs="Arial"/>
          <w:sz w:val="22"/>
          <w:szCs w:val="22"/>
        </w:rPr>
        <w:t>”</w:t>
      </w:r>
      <w:r w:rsidR="00F50D10">
        <w:rPr>
          <w:rFonts w:ascii="Arial" w:hAnsi="Arial" w:cs="Arial"/>
          <w:sz w:val="22"/>
          <w:szCs w:val="22"/>
        </w:rPr>
        <w:t xml:space="preserve"> and why is this the secret of spiritual fruitfulness</w:t>
      </w:r>
      <w:r>
        <w:rPr>
          <w:rFonts w:ascii="Arial" w:hAnsi="Arial" w:cs="Arial"/>
          <w:sz w:val="22"/>
          <w:szCs w:val="22"/>
        </w:rPr>
        <w:t>? (3)</w:t>
      </w:r>
    </w:p>
    <w:p w:rsidR="008B319D" w:rsidRDefault="008B319D" w:rsidP="008B319D">
      <w:pPr>
        <w:rPr>
          <w:rFonts w:ascii="Arial" w:hAnsi="Arial" w:cs="Arial"/>
          <w:sz w:val="22"/>
          <w:szCs w:val="22"/>
        </w:rPr>
      </w:pPr>
    </w:p>
    <w:p w:rsidR="008B319D" w:rsidRDefault="00F50D10" w:rsidP="008B319D">
      <w:pPr>
        <w:pStyle w:val="ListParagraph"/>
        <w:numPr>
          <w:ilvl w:val="0"/>
          <w:numId w:val="1"/>
        </w:numPr>
        <w:rPr>
          <w:rFonts w:ascii="Arial" w:hAnsi="Arial" w:cs="Arial"/>
          <w:sz w:val="22"/>
          <w:szCs w:val="22"/>
        </w:rPr>
      </w:pPr>
      <w:r>
        <w:rPr>
          <w:rFonts w:ascii="Arial" w:hAnsi="Arial" w:cs="Arial"/>
          <w:sz w:val="22"/>
          <w:szCs w:val="22"/>
        </w:rPr>
        <w:t xml:space="preserve"> </w:t>
      </w:r>
      <w:r w:rsidR="001D4379">
        <w:rPr>
          <w:rFonts w:ascii="Arial" w:hAnsi="Arial" w:cs="Arial"/>
          <w:sz w:val="22"/>
          <w:szCs w:val="22"/>
        </w:rPr>
        <w:t>W</w:t>
      </w:r>
      <w:r w:rsidR="008B319D">
        <w:rPr>
          <w:rFonts w:ascii="Arial" w:hAnsi="Arial" w:cs="Arial"/>
          <w:sz w:val="22"/>
          <w:szCs w:val="22"/>
        </w:rPr>
        <w:t xml:space="preserve">hat does Jesus urge </w:t>
      </w:r>
      <w:r w:rsidR="001D4379">
        <w:rPr>
          <w:rFonts w:ascii="Arial" w:hAnsi="Arial" w:cs="Arial"/>
          <w:sz w:val="22"/>
          <w:szCs w:val="22"/>
        </w:rPr>
        <w:t>u</w:t>
      </w:r>
      <w:r w:rsidR="008B319D">
        <w:rPr>
          <w:rFonts w:ascii="Arial" w:hAnsi="Arial" w:cs="Arial"/>
          <w:sz w:val="22"/>
          <w:szCs w:val="22"/>
        </w:rPr>
        <w:t xml:space="preserve">s to do, and </w:t>
      </w:r>
      <w:r>
        <w:rPr>
          <w:rFonts w:ascii="Arial" w:hAnsi="Arial" w:cs="Arial"/>
          <w:sz w:val="22"/>
          <w:szCs w:val="22"/>
        </w:rPr>
        <w:t xml:space="preserve">what does </w:t>
      </w:r>
      <w:r w:rsidR="001D4379">
        <w:rPr>
          <w:rFonts w:ascii="Arial" w:hAnsi="Arial" w:cs="Arial"/>
          <w:sz w:val="22"/>
          <w:szCs w:val="22"/>
        </w:rPr>
        <w:t>it</w:t>
      </w:r>
      <w:r>
        <w:rPr>
          <w:rFonts w:ascii="Arial" w:hAnsi="Arial" w:cs="Arial"/>
          <w:sz w:val="22"/>
          <w:szCs w:val="22"/>
        </w:rPr>
        <w:t xml:space="preserve"> tell us about the kind of relationship with </w:t>
      </w:r>
      <w:r w:rsidR="001D4379">
        <w:rPr>
          <w:rFonts w:ascii="Arial" w:hAnsi="Arial" w:cs="Arial"/>
          <w:sz w:val="22"/>
          <w:szCs w:val="22"/>
        </w:rPr>
        <w:t>him</w:t>
      </w:r>
      <w:r>
        <w:rPr>
          <w:rFonts w:ascii="Arial" w:hAnsi="Arial" w:cs="Arial"/>
          <w:sz w:val="22"/>
          <w:szCs w:val="22"/>
        </w:rPr>
        <w:t xml:space="preserve"> we need</w:t>
      </w:r>
      <w:r w:rsidR="008B319D">
        <w:rPr>
          <w:rFonts w:ascii="Arial" w:hAnsi="Arial" w:cs="Arial"/>
          <w:sz w:val="22"/>
          <w:szCs w:val="22"/>
        </w:rPr>
        <w:t xml:space="preserve">? (4) </w:t>
      </w:r>
      <w:r>
        <w:rPr>
          <w:rFonts w:ascii="Arial" w:hAnsi="Arial" w:cs="Arial"/>
          <w:sz w:val="22"/>
          <w:szCs w:val="22"/>
        </w:rPr>
        <w:t xml:space="preserve">Read verse 5. What does </w:t>
      </w:r>
      <w:r w:rsidR="001D4379">
        <w:rPr>
          <w:rFonts w:ascii="Arial" w:hAnsi="Arial" w:cs="Arial"/>
          <w:sz w:val="22"/>
          <w:szCs w:val="22"/>
        </w:rPr>
        <w:t>he</w:t>
      </w:r>
      <w:r>
        <w:rPr>
          <w:rFonts w:ascii="Arial" w:hAnsi="Arial" w:cs="Arial"/>
          <w:sz w:val="22"/>
          <w:szCs w:val="22"/>
        </w:rPr>
        <w:t xml:space="preserve"> repeat here, and what </w:t>
      </w:r>
      <w:r w:rsidR="001D4379">
        <w:rPr>
          <w:rFonts w:ascii="Arial" w:hAnsi="Arial" w:cs="Arial"/>
          <w:sz w:val="22"/>
          <w:szCs w:val="22"/>
        </w:rPr>
        <w:t>does it teach</w:t>
      </w:r>
      <w:r>
        <w:rPr>
          <w:rFonts w:ascii="Arial" w:hAnsi="Arial" w:cs="Arial"/>
          <w:sz w:val="22"/>
          <w:szCs w:val="22"/>
        </w:rPr>
        <w:t xml:space="preserve"> about</w:t>
      </w:r>
      <w:r w:rsidR="001D4379">
        <w:rPr>
          <w:rFonts w:ascii="Arial" w:hAnsi="Arial" w:cs="Arial"/>
          <w:sz w:val="22"/>
          <w:szCs w:val="22"/>
        </w:rPr>
        <w:t xml:space="preserve"> how we can be a fruitful branch</w:t>
      </w:r>
      <w:r>
        <w:rPr>
          <w:rFonts w:ascii="Arial" w:hAnsi="Arial" w:cs="Arial"/>
          <w:sz w:val="22"/>
          <w:szCs w:val="22"/>
        </w:rPr>
        <w:t>?</w:t>
      </w:r>
      <w:r w:rsidR="001D4379">
        <w:rPr>
          <w:rFonts w:ascii="Arial" w:hAnsi="Arial" w:cs="Arial"/>
          <w:sz w:val="22"/>
          <w:szCs w:val="22"/>
        </w:rPr>
        <w:t xml:space="preserve"> What is his warning? (6) What does it mean to “remain in” him? (7) What is the purpose of bearing much fruit? (8)</w:t>
      </w:r>
    </w:p>
    <w:p w:rsidR="001D4379" w:rsidRPr="001D4379" w:rsidRDefault="001D4379" w:rsidP="001D4379">
      <w:pPr>
        <w:pStyle w:val="ListParagraph"/>
        <w:rPr>
          <w:rFonts w:ascii="Arial" w:hAnsi="Arial" w:cs="Arial"/>
          <w:sz w:val="22"/>
          <w:szCs w:val="22"/>
        </w:rPr>
      </w:pPr>
    </w:p>
    <w:p w:rsidR="001D4379" w:rsidRDefault="001D4379" w:rsidP="008B319D">
      <w:pPr>
        <w:pStyle w:val="ListParagraph"/>
        <w:numPr>
          <w:ilvl w:val="0"/>
          <w:numId w:val="1"/>
        </w:numPr>
        <w:rPr>
          <w:rFonts w:ascii="Arial" w:hAnsi="Arial" w:cs="Arial"/>
          <w:sz w:val="22"/>
          <w:szCs w:val="22"/>
        </w:rPr>
      </w:pPr>
      <w:r>
        <w:rPr>
          <w:rFonts w:ascii="Arial" w:hAnsi="Arial" w:cs="Arial"/>
          <w:sz w:val="22"/>
          <w:szCs w:val="22"/>
        </w:rPr>
        <w:t xml:space="preserve"> How else did Jesus illustrate what it means to remain in him? (9,10) Why did Jesus say these things? (11) Why are his love and his joy the fruits he wants to produce in us?</w:t>
      </w:r>
    </w:p>
    <w:p w:rsidR="001D4379" w:rsidRPr="001D4379" w:rsidRDefault="001D4379" w:rsidP="001D4379">
      <w:pPr>
        <w:pStyle w:val="ListParagraph"/>
        <w:rPr>
          <w:rFonts w:ascii="Arial" w:hAnsi="Arial" w:cs="Arial"/>
          <w:sz w:val="22"/>
          <w:szCs w:val="22"/>
        </w:rPr>
      </w:pPr>
    </w:p>
    <w:p w:rsidR="001D4379" w:rsidRDefault="001D4379" w:rsidP="008B319D">
      <w:pPr>
        <w:pStyle w:val="ListParagraph"/>
        <w:numPr>
          <w:ilvl w:val="0"/>
          <w:numId w:val="1"/>
        </w:numPr>
        <w:rPr>
          <w:rFonts w:ascii="Arial" w:hAnsi="Arial" w:cs="Arial"/>
          <w:sz w:val="22"/>
          <w:szCs w:val="22"/>
        </w:rPr>
      </w:pPr>
      <w:r>
        <w:rPr>
          <w:rFonts w:ascii="Arial" w:hAnsi="Arial" w:cs="Arial"/>
          <w:sz w:val="22"/>
          <w:szCs w:val="22"/>
        </w:rPr>
        <w:t xml:space="preserve"> What command does Jesus repeat, and </w:t>
      </w:r>
      <w:r w:rsidR="008C3E82">
        <w:rPr>
          <w:rFonts w:ascii="Arial" w:hAnsi="Arial" w:cs="Arial"/>
          <w:sz w:val="22"/>
          <w:szCs w:val="22"/>
        </w:rPr>
        <w:t>how can we do this practically? (12,13; cf. 13:34; 1Jn3:16–18; 4:7–12)</w:t>
      </w:r>
    </w:p>
    <w:p w:rsidR="008C3E82" w:rsidRPr="008C3E82" w:rsidRDefault="008C3E82" w:rsidP="008C3E82">
      <w:pPr>
        <w:pStyle w:val="ListParagraph"/>
        <w:rPr>
          <w:rFonts w:ascii="Arial" w:hAnsi="Arial" w:cs="Arial"/>
          <w:sz w:val="22"/>
          <w:szCs w:val="22"/>
        </w:rPr>
      </w:pPr>
    </w:p>
    <w:p w:rsidR="008C3E82" w:rsidRPr="008B319D" w:rsidRDefault="008C3E82" w:rsidP="008B319D">
      <w:pPr>
        <w:pStyle w:val="ListParagraph"/>
        <w:numPr>
          <w:ilvl w:val="0"/>
          <w:numId w:val="1"/>
        </w:numPr>
        <w:rPr>
          <w:rFonts w:ascii="Arial" w:hAnsi="Arial" w:cs="Arial"/>
          <w:sz w:val="22"/>
          <w:szCs w:val="22"/>
        </w:rPr>
      </w:pPr>
      <w:r>
        <w:rPr>
          <w:rFonts w:ascii="Arial" w:hAnsi="Arial" w:cs="Arial"/>
          <w:sz w:val="22"/>
          <w:szCs w:val="22"/>
        </w:rPr>
        <w:t xml:space="preserve"> What does it mean to be a friend of Jesus? (14,15) What is the source of their friendship and fruitfulness? (16) What does Jesus repeat, and why? (17)</w:t>
      </w:r>
      <w:bookmarkStart w:id="0" w:name="_GoBack"/>
      <w:bookmarkEnd w:id="0"/>
    </w:p>
    <w:sectPr w:rsidR="008C3E82" w:rsidRPr="008B319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58C1"/>
    <w:multiLevelType w:val="hybridMultilevel"/>
    <w:tmpl w:val="F94A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9D"/>
    <w:rsid w:val="001D4379"/>
    <w:rsid w:val="003F0DA8"/>
    <w:rsid w:val="008B319D"/>
    <w:rsid w:val="008C3E82"/>
    <w:rsid w:val="00A74893"/>
    <w:rsid w:val="00F5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A8951"/>
  <w15:chartTrackingRefBased/>
  <w15:docId w15:val="{096D7663-8A95-704C-984B-3CA08DBF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2019-09-29T23:13:00Z</dcterms:created>
  <dcterms:modified xsi:type="dcterms:W3CDTF">2019-09-29T23:49:00Z</dcterms:modified>
</cp:coreProperties>
</file>