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58BC2" w14:textId="02557B21" w:rsidR="006737EE" w:rsidRDefault="001B24B4">
      <w:pPr>
        <w:rPr>
          <w:rFonts w:ascii="Arial" w:hAnsi="Arial" w:cs="Arial"/>
          <w:sz w:val="22"/>
          <w:szCs w:val="22"/>
        </w:rPr>
      </w:pPr>
    </w:p>
    <w:p w14:paraId="246157C3" w14:textId="4570A537" w:rsidR="001532C7" w:rsidRDefault="001532C7">
      <w:pPr>
        <w:rPr>
          <w:rFonts w:ascii="Arial" w:hAnsi="Arial" w:cs="Arial"/>
          <w:sz w:val="22"/>
          <w:szCs w:val="22"/>
        </w:rPr>
      </w:pPr>
    </w:p>
    <w:p w14:paraId="0D7F0381" w14:textId="76736BDD" w:rsidR="001532C7" w:rsidRDefault="001532C7" w:rsidP="001532C7">
      <w:pPr>
        <w:jc w:val="center"/>
        <w:rPr>
          <w:rFonts w:ascii="Arial" w:hAnsi="Arial" w:cs="Arial"/>
          <w:sz w:val="22"/>
          <w:szCs w:val="22"/>
        </w:rPr>
      </w:pPr>
      <w:r>
        <w:rPr>
          <w:rFonts w:ascii="Arial" w:hAnsi="Arial" w:cs="Arial"/>
          <w:sz w:val="22"/>
          <w:szCs w:val="22"/>
        </w:rPr>
        <w:t>THE GLORY THAT IS TO BE REVEALED TO US</w:t>
      </w:r>
    </w:p>
    <w:p w14:paraId="44FE0116" w14:textId="5F7C6FF3" w:rsidR="001532C7" w:rsidRDefault="001532C7" w:rsidP="001532C7">
      <w:pPr>
        <w:jc w:val="center"/>
        <w:rPr>
          <w:rFonts w:ascii="Arial" w:hAnsi="Arial" w:cs="Arial"/>
          <w:sz w:val="22"/>
          <w:szCs w:val="22"/>
        </w:rPr>
      </w:pPr>
    </w:p>
    <w:p w14:paraId="43DF97A4" w14:textId="5CADB48C" w:rsidR="001532C7" w:rsidRDefault="001532C7" w:rsidP="001532C7">
      <w:pPr>
        <w:rPr>
          <w:rFonts w:ascii="Arial" w:hAnsi="Arial" w:cs="Arial"/>
          <w:sz w:val="22"/>
          <w:szCs w:val="22"/>
        </w:rPr>
      </w:pPr>
      <w:r>
        <w:rPr>
          <w:rFonts w:ascii="Arial" w:hAnsi="Arial" w:cs="Arial"/>
          <w:sz w:val="22"/>
          <w:szCs w:val="22"/>
        </w:rPr>
        <w:t>Romans 8:18–30</w:t>
      </w:r>
    </w:p>
    <w:p w14:paraId="0EF445D0" w14:textId="2B6B7FD6" w:rsidR="001532C7" w:rsidRDefault="001532C7" w:rsidP="001532C7">
      <w:pPr>
        <w:rPr>
          <w:rFonts w:ascii="Arial" w:hAnsi="Arial" w:cs="Arial"/>
          <w:sz w:val="22"/>
          <w:szCs w:val="22"/>
        </w:rPr>
      </w:pPr>
      <w:r>
        <w:rPr>
          <w:rFonts w:ascii="Arial" w:hAnsi="Arial" w:cs="Arial"/>
          <w:sz w:val="22"/>
          <w:szCs w:val="22"/>
        </w:rPr>
        <w:t>Key Verse: 8:18</w:t>
      </w:r>
    </w:p>
    <w:p w14:paraId="561410D4" w14:textId="5AD677EB" w:rsidR="001532C7" w:rsidRDefault="001532C7" w:rsidP="001532C7">
      <w:pPr>
        <w:rPr>
          <w:rFonts w:ascii="Arial" w:hAnsi="Arial" w:cs="Arial"/>
          <w:sz w:val="22"/>
          <w:szCs w:val="22"/>
        </w:rPr>
      </w:pPr>
    </w:p>
    <w:p w14:paraId="70C36994" w14:textId="4582C26B" w:rsidR="001532C7" w:rsidRPr="002748B8" w:rsidRDefault="001532C7" w:rsidP="002748B8">
      <w:pPr>
        <w:pStyle w:val="ListParagraph"/>
        <w:numPr>
          <w:ilvl w:val="0"/>
          <w:numId w:val="1"/>
        </w:numPr>
        <w:rPr>
          <w:rFonts w:ascii="Arial" w:hAnsi="Arial" w:cs="Arial"/>
          <w:sz w:val="22"/>
          <w:szCs w:val="22"/>
        </w:rPr>
      </w:pPr>
      <w:r>
        <w:rPr>
          <w:rFonts w:ascii="Arial" w:hAnsi="Arial" w:cs="Arial"/>
          <w:sz w:val="22"/>
          <w:szCs w:val="22"/>
        </w:rPr>
        <w:t xml:space="preserve"> </w:t>
      </w:r>
      <w:r w:rsidR="002748B8">
        <w:rPr>
          <w:rFonts w:ascii="Arial" w:hAnsi="Arial" w:cs="Arial"/>
          <w:sz w:val="22"/>
          <w:szCs w:val="22"/>
        </w:rPr>
        <w:t>What is “the glory that is to be revealed to us”</w:t>
      </w:r>
      <w:r>
        <w:rPr>
          <w:rFonts w:ascii="Arial" w:hAnsi="Arial" w:cs="Arial"/>
          <w:sz w:val="22"/>
          <w:szCs w:val="22"/>
        </w:rPr>
        <w:t xml:space="preserve">? </w:t>
      </w:r>
      <w:r w:rsidR="002748B8">
        <w:rPr>
          <w:rFonts w:ascii="Arial" w:hAnsi="Arial" w:cs="Arial"/>
          <w:sz w:val="22"/>
          <w:szCs w:val="22"/>
        </w:rPr>
        <w:t>(18b,17b,21b,23b,29,30)</w:t>
      </w:r>
      <w:r w:rsidR="002748B8" w:rsidRPr="002748B8">
        <w:rPr>
          <w:rFonts w:ascii="Arial" w:hAnsi="Arial" w:cs="Arial"/>
          <w:sz w:val="22"/>
          <w:szCs w:val="22"/>
        </w:rPr>
        <w:t xml:space="preserve"> </w:t>
      </w:r>
      <w:r w:rsidRPr="002748B8">
        <w:rPr>
          <w:rFonts w:ascii="Arial" w:hAnsi="Arial" w:cs="Arial"/>
          <w:sz w:val="22"/>
          <w:szCs w:val="22"/>
        </w:rPr>
        <w:t xml:space="preserve">What are “the sufferings of this present time”? (17b–18,20–23) </w:t>
      </w:r>
      <w:r w:rsidR="00F74E55">
        <w:rPr>
          <w:rFonts w:ascii="Arial" w:hAnsi="Arial" w:cs="Arial"/>
          <w:sz w:val="22"/>
          <w:szCs w:val="22"/>
        </w:rPr>
        <w:t>In the midst of these sufferings, h</w:t>
      </w:r>
      <w:r w:rsidRPr="002748B8">
        <w:rPr>
          <w:rFonts w:ascii="Arial" w:hAnsi="Arial" w:cs="Arial"/>
          <w:sz w:val="22"/>
          <w:szCs w:val="22"/>
        </w:rPr>
        <w:t>ow does th</w:t>
      </w:r>
      <w:r w:rsidR="002748B8">
        <w:rPr>
          <w:rFonts w:ascii="Arial" w:hAnsi="Arial" w:cs="Arial"/>
          <w:sz w:val="22"/>
          <w:szCs w:val="22"/>
        </w:rPr>
        <w:t>is</w:t>
      </w:r>
      <w:r w:rsidRPr="002748B8">
        <w:rPr>
          <w:rFonts w:ascii="Arial" w:hAnsi="Arial" w:cs="Arial"/>
          <w:sz w:val="22"/>
          <w:szCs w:val="22"/>
        </w:rPr>
        <w:t xml:space="preserve"> hope of glory help us? (18)</w:t>
      </w:r>
    </w:p>
    <w:p w14:paraId="638F8235" w14:textId="5FFE717B" w:rsidR="001532C7" w:rsidRDefault="001532C7" w:rsidP="001532C7">
      <w:pPr>
        <w:rPr>
          <w:rFonts w:ascii="Arial" w:hAnsi="Arial" w:cs="Arial"/>
          <w:sz w:val="22"/>
          <w:szCs w:val="22"/>
        </w:rPr>
      </w:pPr>
    </w:p>
    <w:p w14:paraId="4641C8CE" w14:textId="00F18F61" w:rsidR="002748B8" w:rsidRDefault="001532C7" w:rsidP="001532C7">
      <w:pPr>
        <w:pStyle w:val="ListParagraph"/>
        <w:numPr>
          <w:ilvl w:val="0"/>
          <w:numId w:val="1"/>
        </w:numPr>
        <w:rPr>
          <w:rFonts w:ascii="Arial" w:hAnsi="Arial" w:cs="Arial"/>
          <w:sz w:val="22"/>
          <w:szCs w:val="22"/>
        </w:rPr>
      </w:pPr>
      <w:r>
        <w:rPr>
          <w:rFonts w:ascii="Arial" w:hAnsi="Arial" w:cs="Arial"/>
          <w:sz w:val="22"/>
          <w:szCs w:val="22"/>
        </w:rPr>
        <w:t xml:space="preserve"> </w:t>
      </w:r>
      <w:r w:rsidR="002748B8">
        <w:rPr>
          <w:rFonts w:ascii="Arial" w:hAnsi="Arial" w:cs="Arial"/>
          <w:sz w:val="22"/>
          <w:szCs w:val="22"/>
        </w:rPr>
        <w:t>How does Paul describe “the creation”? (19–22) What does it mean that it “was subjected to futility,” and what is God’s hope? (Ge</w:t>
      </w:r>
      <w:r w:rsidR="00164410">
        <w:rPr>
          <w:rFonts w:ascii="Arial" w:hAnsi="Arial" w:cs="Arial"/>
          <w:sz w:val="22"/>
          <w:szCs w:val="22"/>
        </w:rPr>
        <w:t>3:17</w:t>
      </w:r>
      <w:r w:rsidR="002748B8">
        <w:rPr>
          <w:rFonts w:ascii="Arial" w:hAnsi="Arial" w:cs="Arial"/>
          <w:sz w:val="22"/>
          <w:szCs w:val="22"/>
        </w:rPr>
        <w:t>)</w:t>
      </w:r>
    </w:p>
    <w:p w14:paraId="64C16CD0" w14:textId="77777777" w:rsidR="002748B8" w:rsidRPr="002748B8" w:rsidRDefault="002748B8" w:rsidP="002748B8">
      <w:pPr>
        <w:pStyle w:val="ListParagraph"/>
        <w:rPr>
          <w:rFonts w:ascii="Arial" w:hAnsi="Arial" w:cs="Arial"/>
          <w:sz w:val="22"/>
          <w:szCs w:val="22"/>
        </w:rPr>
      </w:pPr>
    </w:p>
    <w:p w14:paraId="3F54682E" w14:textId="61DAE126" w:rsidR="001532C7" w:rsidRDefault="002748B8" w:rsidP="001532C7">
      <w:pPr>
        <w:pStyle w:val="ListParagraph"/>
        <w:numPr>
          <w:ilvl w:val="0"/>
          <w:numId w:val="1"/>
        </w:numPr>
        <w:rPr>
          <w:rFonts w:ascii="Arial" w:hAnsi="Arial" w:cs="Arial"/>
          <w:sz w:val="22"/>
          <w:szCs w:val="22"/>
        </w:rPr>
      </w:pPr>
      <w:r>
        <w:rPr>
          <w:rFonts w:ascii="Arial" w:hAnsi="Arial" w:cs="Arial"/>
          <w:sz w:val="22"/>
          <w:szCs w:val="22"/>
        </w:rPr>
        <w:t xml:space="preserve"> How does </w:t>
      </w:r>
      <w:r w:rsidR="00F74E55">
        <w:rPr>
          <w:rFonts w:ascii="Arial" w:hAnsi="Arial" w:cs="Arial"/>
          <w:sz w:val="22"/>
          <w:szCs w:val="22"/>
        </w:rPr>
        <w:t>Paul</w:t>
      </w:r>
      <w:r>
        <w:rPr>
          <w:rFonts w:ascii="Arial" w:hAnsi="Arial" w:cs="Arial"/>
          <w:sz w:val="22"/>
          <w:szCs w:val="22"/>
        </w:rPr>
        <w:t xml:space="preserve"> describe Christians? (23; cf. 2Co5:2,4) What does he mean by “the </w:t>
      </w:r>
      <w:proofErr w:type="spellStart"/>
      <w:r>
        <w:rPr>
          <w:rFonts w:ascii="Arial" w:hAnsi="Arial" w:cs="Arial"/>
          <w:sz w:val="22"/>
          <w:szCs w:val="22"/>
        </w:rPr>
        <w:t>firstfruits</w:t>
      </w:r>
      <w:proofErr w:type="spellEnd"/>
      <w:r>
        <w:rPr>
          <w:rFonts w:ascii="Arial" w:hAnsi="Arial" w:cs="Arial"/>
          <w:sz w:val="22"/>
          <w:szCs w:val="22"/>
        </w:rPr>
        <w:t xml:space="preserve"> of the Spirit”? (Eph1:13,14)</w:t>
      </w:r>
      <w:r w:rsidR="00F74E55">
        <w:rPr>
          <w:rFonts w:ascii="Arial" w:hAnsi="Arial" w:cs="Arial"/>
          <w:sz w:val="22"/>
          <w:szCs w:val="22"/>
        </w:rPr>
        <w:t xml:space="preserve"> What is the final element of our “adoption as sons”? </w:t>
      </w:r>
      <w:r w:rsidR="001B24B4">
        <w:rPr>
          <w:rFonts w:ascii="Arial" w:hAnsi="Arial" w:cs="Arial"/>
          <w:sz w:val="22"/>
          <w:szCs w:val="22"/>
        </w:rPr>
        <w:t xml:space="preserve">(23b) </w:t>
      </w:r>
      <w:r w:rsidR="00F74E55">
        <w:rPr>
          <w:rFonts w:ascii="Arial" w:hAnsi="Arial" w:cs="Arial"/>
          <w:sz w:val="22"/>
          <w:szCs w:val="22"/>
        </w:rPr>
        <w:t xml:space="preserve">Why is this our hope? (24a) </w:t>
      </w:r>
    </w:p>
    <w:p w14:paraId="24E8CAB3" w14:textId="77777777" w:rsidR="00F74E55" w:rsidRPr="00F74E55" w:rsidRDefault="00F74E55" w:rsidP="00F74E55">
      <w:pPr>
        <w:pStyle w:val="ListParagraph"/>
        <w:rPr>
          <w:rFonts w:ascii="Arial" w:hAnsi="Arial" w:cs="Arial"/>
          <w:sz w:val="22"/>
          <w:szCs w:val="22"/>
        </w:rPr>
      </w:pPr>
    </w:p>
    <w:p w14:paraId="581E7E86" w14:textId="6B605288" w:rsidR="00F74E55" w:rsidRDefault="00F74E55" w:rsidP="001532C7">
      <w:pPr>
        <w:pStyle w:val="ListParagraph"/>
        <w:numPr>
          <w:ilvl w:val="0"/>
          <w:numId w:val="1"/>
        </w:numPr>
        <w:rPr>
          <w:rFonts w:ascii="Arial" w:hAnsi="Arial" w:cs="Arial"/>
          <w:sz w:val="22"/>
          <w:szCs w:val="22"/>
        </w:rPr>
      </w:pPr>
      <w:r>
        <w:rPr>
          <w:rFonts w:ascii="Arial" w:hAnsi="Arial" w:cs="Arial"/>
          <w:sz w:val="22"/>
          <w:szCs w:val="22"/>
        </w:rPr>
        <w:t xml:space="preserve"> How does Paul describe the nature of hope, and how does this help us? (24b,25) How does the Spirit likewise help us? (26) What else does Paul say about the Spirit’s intercession, and why? (27)</w:t>
      </w:r>
    </w:p>
    <w:p w14:paraId="012010AA" w14:textId="77777777" w:rsidR="00F74E55" w:rsidRPr="00F74E55" w:rsidRDefault="00F74E55" w:rsidP="00F74E55">
      <w:pPr>
        <w:pStyle w:val="ListParagraph"/>
        <w:rPr>
          <w:rFonts w:ascii="Arial" w:hAnsi="Arial" w:cs="Arial"/>
          <w:sz w:val="22"/>
          <w:szCs w:val="22"/>
        </w:rPr>
      </w:pPr>
    </w:p>
    <w:p w14:paraId="694B198C" w14:textId="7DB96C07" w:rsidR="00F74E55" w:rsidRPr="001532C7" w:rsidRDefault="00F74E55" w:rsidP="001532C7">
      <w:pPr>
        <w:pStyle w:val="ListParagraph"/>
        <w:numPr>
          <w:ilvl w:val="0"/>
          <w:numId w:val="1"/>
        </w:numPr>
        <w:rPr>
          <w:rFonts w:ascii="Arial" w:hAnsi="Arial" w:cs="Arial"/>
          <w:sz w:val="22"/>
          <w:szCs w:val="22"/>
        </w:rPr>
      </w:pPr>
      <w:r>
        <w:rPr>
          <w:rFonts w:ascii="Arial" w:hAnsi="Arial" w:cs="Arial"/>
          <w:sz w:val="22"/>
          <w:szCs w:val="22"/>
        </w:rPr>
        <w:t xml:space="preserve"> </w:t>
      </w:r>
      <w:r w:rsidR="00445181">
        <w:rPr>
          <w:rFonts w:ascii="Arial" w:hAnsi="Arial" w:cs="Arial"/>
          <w:sz w:val="22"/>
          <w:szCs w:val="22"/>
        </w:rPr>
        <w:t xml:space="preserve">What does Paul conclude about believers living in this fallen world? (28) What does he mean by “all things work together for good”? What is God’s purpose? (29) What does it mean “to be conformed to the image of his Son”? </w:t>
      </w:r>
      <w:r w:rsidR="007C625F">
        <w:rPr>
          <w:rFonts w:ascii="Arial" w:hAnsi="Arial" w:cs="Arial"/>
          <w:sz w:val="22"/>
          <w:szCs w:val="22"/>
        </w:rPr>
        <w:t>What is Paul’s point in verse 30?</w:t>
      </w:r>
    </w:p>
    <w:sectPr w:rsidR="00F74E55" w:rsidRPr="001532C7"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01E7"/>
    <w:multiLevelType w:val="hybridMultilevel"/>
    <w:tmpl w:val="3C1A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C7"/>
    <w:rsid w:val="001532C7"/>
    <w:rsid w:val="00164410"/>
    <w:rsid w:val="001B24B4"/>
    <w:rsid w:val="002748B8"/>
    <w:rsid w:val="003F0DA8"/>
    <w:rsid w:val="00445181"/>
    <w:rsid w:val="007C625F"/>
    <w:rsid w:val="00A74893"/>
    <w:rsid w:val="00F7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7528B"/>
  <w15:chartTrackingRefBased/>
  <w15:docId w15:val="{523073BB-C1B4-1441-9AE5-A31515C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2021-05-11T21:15:00Z</dcterms:created>
  <dcterms:modified xsi:type="dcterms:W3CDTF">2021-05-12T16:00:00Z</dcterms:modified>
</cp:coreProperties>
</file>